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63E" w:rsidRPr="000F33CB" w:rsidRDefault="001C763E" w:rsidP="001C763E">
      <w:pPr>
        <w:jc w:val="center"/>
        <w:rPr>
          <w:b/>
          <w:sz w:val="28"/>
          <w:szCs w:val="28"/>
          <w:lang w:val="uk-UA"/>
        </w:rPr>
      </w:pPr>
      <w:r w:rsidRPr="000F33CB">
        <w:rPr>
          <w:b/>
          <w:sz w:val="28"/>
          <w:szCs w:val="28"/>
          <w:lang w:val="uk-UA"/>
        </w:rPr>
        <w:t xml:space="preserve">Пояснювальна записка до </w:t>
      </w:r>
      <w:bookmarkStart w:id="0" w:name="_GoBack"/>
      <w:bookmarkEnd w:id="0"/>
      <w:r w:rsidRPr="000F33CB">
        <w:rPr>
          <w:b/>
          <w:sz w:val="28"/>
          <w:szCs w:val="28"/>
          <w:lang w:val="uk-UA"/>
        </w:rPr>
        <w:t>рішення міської ради</w:t>
      </w:r>
    </w:p>
    <w:p w:rsidR="001C763E" w:rsidRPr="000F33CB" w:rsidRDefault="001C763E" w:rsidP="001C763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від </w:t>
      </w:r>
      <w:r w:rsidR="00A307A3">
        <w:rPr>
          <w:b/>
          <w:sz w:val="28"/>
          <w:szCs w:val="28"/>
          <w:lang w:val="uk-UA"/>
        </w:rPr>
        <w:t>22 лютого 2019</w:t>
      </w:r>
      <w:r w:rsidRPr="000F33CB">
        <w:rPr>
          <w:b/>
          <w:sz w:val="28"/>
          <w:szCs w:val="28"/>
          <w:lang w:val="uk-UA"/>
        </w:rPr>
        <w:t xml:space="preserve"> року</w:t>
      </w:r>
    </w:p>
    <w:p w:rsidR="001C763E" w:rsidRDefault="001C763E" w:rsidP="001C763E">
      <w:pPr>
        <w:ind w:left="540"/>
        <w:jc w:val="center"/>
        <w:rPr>
          <w:sz w:val="28"/>
          <w:szCs w:val="28"/>
          <w:lang w:val="uk-UA"/>
        </w:rPr>
      </w:pPr>
      <w:r w:rsidRPr="000F33CB">
        <w:rPr>
          <w:sz w:val="28"/>
          <w:szCs w:val="28"/>
          <w:lang w:val="uk-UA"/>
        </w:rPr>
        <w:t>„</w:t>
      </w:r>
      <w:r w:rsidRPr="000F33CB">
        <w:rPr>
          <w:b/>
          <w:sz w:val="28"/>
          <w:szCs w:val="28"/>
          <w:lang w:val="uk-UA"/>
        </w:rPr>
        <w:t xml:space="preserve">Про внесення </w:t>
      </w:r>
      <w:r w:rsidR="008A0C18">
        <w:rPr>
          <w:b/>
          <w:sz w:val="28"/>
          <w:szCs w:val="28"/>
          <w:lang w:val="uk-UA"/>
        </w:rPr>
        <w:t>змін до міського бюджету на 2019</w:t>
      </w:r>
      <w:r w:rsidRPr="000F33CB">
        <w:rPr>
          <w:b/>
          <w:sz w:val="28"/>
          <w:szCs w:val="28"/>
          <w:lang w:val="uk-UA"/>
        </w:rPr>
        <w:t xml:space="preserve"> рік</w:t>
      </w:r>
      <w:r w:rsidRPr="000F33CB">
        <w:rPr>
          <w:sz w:val="28"/>
          <w:szCs w:val="28"/>
          <w:lang w:val="uk-UA"/>
        </w:rPr>
        <w:t>”</w:t>
      </w:r>
    </w:p>
    <w:p w:rsidR="001C763E" w:rsidRPr="00A75E4C" w:rsidRDefault="001C763E" w:rsidP="001C763E">
      <w:pPr>
        <w:ind w:left="720"/>
        <w:jc w:val="both"/>
        <w:rPr>
          <w:sz w:val="28"/>
          <w:szCs w:val="28"/>
          <w:lang w:val="uk-UA"/>
        </w:rPr>
      </w:pPr>
    </w:p>
    <w:p w:rsidR="001C763E" w:rsidRDefault="001C763E" w:rsidP="001C763E">
      <w:pPr>
        <w:pStyle w:val="a3"/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Нормами</w:t>
      </w:r>
      <w:r w:rsidRPr="00F16A91">
        <w:rPr>
          <w:sz w:val="28"/>
          <w:szCs w:val="28"/>
          <w:lang w:val="uk-UA"/>
        </w:rPr>
        <w:t xml:space="preserve"> Бюджетного кодексу України, зокрема пункт</w:t>
      </w:r>
      <w:r>
        <w:rPr>
          <w:sz w:val="28"/>
          <w:szCs w:val="28"/>
          <w:lang w:val="uk-UA"/>
        </w:rPr>
        <w:t>ом 4 статті 15 та статтею</w:t>
      </w:r>
      <w:r w:rsidRPr="00F16A91">
        <w:rPr>
          <w:sz w:val="28"/>
          <w:szCs w:val="28"/>
          <w:lang w:val="uk-UA"/>
        </w:rPr>
        <w:t xml:space="preserve"> 72, </w:t>
      </w:r>
      <w:r>
        <w:rPr>
          <w:sz w:val="28"/>
          <w:szCs w:val="28"/>
          <w:lang w:val="uk-UA"/>
        </w:rPr>
        <w:t xml:space="preserve">передбачено можливість </w:t>
      </w:r>
      <w:r w:rsidR="00845CE7">
        <w:rPr>
          <w:sz w:val="28"/>
          <w:szCs w:val="28"/>
          <w:lang w:val="uk-UA"/>
        </w:rPr>
        <w:t xml:space="preserve">внесення змін до рішення про місцевий бюджет шляхом </w:t>
      </w:r>
      <w:r>
        <w:rPr>
          <w:sz w:val="28"/>
          <w:szCs w:val="28"/>
          <w:lang w:val="uk-UA"/>
        </w:rPr>
        <w:t xml:space="preserve">спрямування </w:t>
      </w:r>
      <w:r w:rsidRPr="00F16A91">
        <w:rPr>
          <w:sz w:val="28"/>
          <w:szCs w:val="28"/>
          <w:lang w:val="uk-UA"/>
        </w:rPr>
        <w:t xml:space="preserve"> </w:t>
      </w:r>
      <w:r w:rsidR="00845CE7">
        <w:rPr>
          <w:sz w:val="28"/>
          <w:szCs w:val="28"/>
          <w:lang w:val="uk-UA"/>
        </w:rPr>
        <w:t xml:space="preserve">вільного залишку бюджетних коштів. </w:t>
      </w:r>
    </w:p>
    <w:p w:rsidR="00845CE7" w:rsidRDefault="00845CE7" w:rsidP="00845CE7">
      <w:pPr>
        <w:pStyle w:val="a3"/>
        <w:ind w:left="567"/>
        <w:jc w:val="both"/>
        <w:rPr>
          <w:sz w:val="28"/>
          <w:szCs w:val="28"/>
          <w:lang w:val="uk-UA"/>
        </w:rPr>
      </w:pPr>
    </w:p>
    <w:p w:rsidR="001C763E" w:rsidRDefault="00845CE7" w:rsidP="00845CE7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1C763E" w:rsidRPr="00F16A91">
        <w:rPr>
          <w:sz w:val="28"/>
          <w:szCs w:val="28"/>
          <w:lang w:val="uk-UA"/>
        </w:rPr>
        <w:t xml:space="preserve">аним проектом рішення пропонується  внести зміни до міського бюджету шляхом спрямування на нагальні першочергові потреби вільних залишків бюджетних коштів, які утворилися станом на </w:t>
      </w:r>
      <w:r w:rsidR="001C763E">
        <w:rPr>
          <w:sz w:val="28"/>
          <w:szCs w:val="28"/>
          <w:lang w:val="uk-UA"/>
        </w:rPr>
        <w:t>01.01.2019</w:t>
      </w:r>
      <w:r w:rsidR="001C763E" w:rsidRPr="00F16A91">
        <w:rPr>
          <w:sz w:val="28"/>
          <w:szCs w:val="28"/>
          <w:lang w:val="uk-UA"/>
        </w:rPr>
        <w:t xml:space="preserve"> року</w:t>
      </w:r>
      <w:r w:rsidR="001C763E">
        <w:rPr>
          <w:sz w:val="28"/>
          <w:szCs w:val="28"/>
          <w:lang w:val="uk-UA"/>
        </w:rPr>
        <w:t xml:space="preserve">. </w:t>
      </w:r>
      <w:r w:rsidR="001C763E" w:rsidRPr="00F16A91">
        <w:rPr>
          <w:sz w:val="28"/>
          <w:szCs w:val="28"/>
          <w:lang w:val="uk-UA"/>
        </w:rPr>
        <w:t xml:space="preserve"> в сумі </w:t>
      </w:r>
      <w:r w:rsidR="002B2E5E">
        <w:rPr>
          <w:b/>
          <w:sz w:val="28"/>
          <w:szCs w:val="28"/>
          <w:lang w:val="uk-UA"/>
        </w:rPr>
        <w:t>11 262,2</w:t>
      </w:r>
      <w:r w:rsidR="001C763E" w:rsidRPr="005F5438">
        <w:rPr>
          <w:sz w:val="28"/>
          <w:szCs w:val="28"/>
          <w:lang w:val="uk-UA"/>
        </w:rPr>
        <w:t xml:space="preserve"> </w:t>
      </w:r>
      <w:r w:rsidR="001C763E" w:rsidRPr="00F16A91">
        <w:rPr>
          <w:sz w:val="28"/>
          <w:szCs w:val="28"/>
          <w:lang w:val="uk-UA"/>
        </w:rPr>
        <w:t xml:space="preserve">тис.грн., в тому числі  </w:t>
      </w:r>
      <w:r w:rsidR="002B2E5E">
        <w:rPr>
          <w:sz w:val="28"/>
          <w:szCs w:val="28"/>
          <w:lang w:val="uk-UA"/>
        </w:rPr>
        <w:t>5 872,4</w:t>
      </w:r>
      <w:r w:rsidR="001C763E" w:rsidRPr="005F5438">
        <w:rPr>
          <w:sz w:val="28"/>
          <w:szCs w:val="28"/>
          <w:lang w:val="uk-UA"/>
        </w:rPr>
        <w:t xml:space="preserve"> </w:t>
      </w:r>
      <w:r w:rsidR="001C763E" w:rsidRPr="00F16A91">
        <w:rPr>
          <w:sz w:val="28"/>
          <w:szCs w:val="28"/>
          <w:lang w:val="uk-UA"/>
        </w:rPr>
        <w:t>тис.грн. – залишок коштів заг</w:t>
      </w:r>
      <w:r w:rsidR="000020F3">
        <w:rPr>
          <w:sz w:val="28"/>
          <w:szCs w:val="28"/>
          <w:lang w:val="uk-UA"/>
        </w:rPr>
        <w:t>аль</w:t>
      </w:r>
      <w:r w:rsidR="002B2E5E">
        <w:rPr>
          <w:sz w:val="28"/>
          <w:szCs w:val="28"/>
          <w:lang w:val="uk-UA"/>
        </w:rPr>
        <w:t>ного фонду міського бюджету, 1 671,3</w:t>
      </w:r>
      <w:r w:rsidR="001C763E" w:rsidRPr="00F16A91">
        <w:rPr>
          <w:sz w:val="28"/>
          <w:szCs w:val="28"/>
          <w:lang w:val="uk-UA"/>
        </w:rPr>
        <w:t xml:space="preserve"> тис.грн. – залишок коштів бюджету розвитку, </w:t>
      </w:r>
      <w:r>
        <w:rPr>
          <w:sz w:val="28"/>
          <w:szCs w:val="28"/>
          <w:lang w:val="uk-UA"/>
        </w:rPr>
        <w:t xml:space="preserve">41,3 </w:t>
      </w:r>
      <w:r w:rsidR="001C763E" w:rsidRPr="00F16A91">
        <w:rPr>
          <w:sz w:val="28"/>
          <w:szCs w:val="28"/>
          <w:lang w:val="uk-UA"/>
        </w:rPr>
        <w:t>тис.грн. – залишок коштів від відшкодування втрат сільськогосподарського та лісогосподарського виробництва</w:t>
      </w:r>
      <w:r w:rsidR="000020F3">
        <w:rPr>
          <w:sz w:val="28"/>
          <w:szCs w:val="28"/>
          <w:lang w:val="uk-UA"/>
        </w:rPr>
        <w:t>, 46,9</w:t>
      </w:r>
      <w:r>
        <w:rPr>
          <w:sz w:val="28"/>
          <w:szCs w:val="28"/>
          <w:lang w:val="uk-UA"/>
        </w:rPr>
        <w:t xml:space="preserve"> тис.гр</w:t>
      </w:r>
      <w:r w:rsidR="000020F3">
        <w:rPr>
          <w:sz w:val="28"/>
          <w:szCs w:val="28"/>
          <w:lang w:val="uk-UA"/>
        </w:rPr>
        <w:t>н. -  залишок екологічного податку,  3</w:t>
      </w:r>
      <w:r w:rsidR="004639AB">
        <w:rPr>
          <w:sz w:val="28"/>
          <w:szCs w:val="28"/>
          <w:lang w:val="uk-UA"/>
        </w:rPr>
        <w:t xml:space="preserve"> </w:t>
      </w:r>
      <w:r w:rsidR="000020F3">
        <w:rPr>
          <w:sz w:val="28"/>
          <w:szCs w:val="28"/>
          <w:lang w:val="uk-UA"/>
        </w:rPr>
        <w:t>630,3 тис.грн. – залишок коштів субвенції з державного бюджету на здійснення заходів щодо соціально-економічного розвитку окремих територій</w:t>
      </w:r>
    </w:p>
    <w:p w:rsidR="00845CE7" w:rsidRDefault="00845CE7" w:rsidP="00845CE7">
      <w:pPr>
        <w:pStyle w:val="a3"/>
        <w:ind w:left="0" w:firstLine="567"/>
        <w:jc w:val="both"/>
        <w:rPr>
          <w:sz w:val="28"/>
          <w:szCs w:val="28"/>
          <w:lang w:val="uk-UA"/>
        </w:rPr>
      </w:pPr>
    </w:p>
    <w:p w:rsidR="00845CE7" w:rsidRDefault="00530DD5" w:rsidP="00845CE7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Залиш</w:t>
      </w:r>
      <w:r w:rsidR="00845CE7">
        <w:rPr>
          <w:sz w:val="28"/>
          <w:szCs w:val="28"/>
          <w:lang w:val="uk-UA"/>
        </w:rPr>
        <w:t xml:space="preserve">ок коштів загального фонду </w:t>
      </w:r>
      <w:r w:rsidR="00A1214C">
        <w:rPr>
          <w:sz w:val="28"/>
          <w:szCs w:val="28"/>
          <w:lang w:val="uk-UA"/>
        </w:rPr>
        <w:t xml:space="preserve">в сумі </w:t>
      </w:r>
      <w:r w:rsidR="00C13740">
        <w:rPr>
          <w:b/>
          <w:sz w:val="28"/>
          <w:szCs w:val="28"/>
          <w:lang w:val="uk-UA"/>
        </w:rPr>
        <w:t>5 362,2</w:t>
      </w:r>
      <w:r w:rsidR="00A1214C" w:rsidRPr="00A1214C">
        <w:rPr>
          <w:b/>
          <w:sz w:val="28"/>
          <w:szCs w:val="28"/>
          <w:lang w:val="uk-UA"/>
        </w:rPr>
        <w:t xml:space="preserve"> тис.грн.</w:t>
      </w:r>
      <w:r w:rsidR="00A1214C">
        <w:rPr>
          <w:sz w:val="28"/>
          <w:szCs w:val="28"/>
          <w:lang w:val="uk-UA"/>
        </w:rPr>
        <w:t xml:space="preserve"> </w:t>
      </w:r>
      <w:r w:rsidR="00845CE7">
        <w:rPr>
          <w:sz w:val="28"/>
          <w:szCs w:val="28"/>
          <w:lang w:val="uk-UA"/>
        </w:rPr>
        <w:t>планується спрямувати на</w:t>
      </w:r>
      <w:r w:rsidR="00CB2C6E">
        <w:rPr>
          <w:sz w:val="28"/>
          <w:szCs w:val="28"/>
          <w:lang w:val="uk-UA"/>
        </w:rPr>
        <w:t xml:space="preserve"> наступні видатки</w:t>
      </w:r>
      <w:r w:rsidR="00845CE7">
        <w:rPr>
          <w:sz w:val="28"/>
          <w:szCs w:val="28"/>
          <w:lang w:val="uk-UA"/>
        </w:rPr>
        <w:t>:</w:t>
      </w:r>
    </w:p>
    <w:p w:rsidR="00845CE7" w:rsidRDefault="00845CE7" w:rsidP="00845CE7">
      <w:pPr>
        <w:pStyle w:val="a3"/>
        <w:ind w:left="0" w:firstLine="567"/>
        <w:jc w:val="both"/>
        <w:rPr>
          <w:sz w:val="28"/>
          <w:szCs w:val="28"/>
          <w:lang w:val="uk-UA"/>
        </w:rPr>
      </w:pPr>
    </w:p>
    <w:p w:rsidR="00845CE7" w:rsidRPr="00C11855" w:rsidRDefault="001A27C2" w:rsidP="00845CE7">
      <w:pPr>
        <w:pStyle w:val="a3"/>
        <w:numPr>
          <w:ilvl w:val="0"/>
          <w:numId w:val="3"/>
        </w:num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845CE7">
        <w:rPr>
          <w:sz w:val="28"/>
          <w:szCs w:val="28"/>
          <w:lang w:val="uk-UA"/>
        </w:rPr>
        <w:t xml:space="preserve">оточний ремонт доріг міста – </w:t>
      </w:r>
      <w:r w:rsidR="00845CE7" w:rsidRPr="00C11855">
        <w:rPr>
          <w:b/>
          <w:sz w:val="28"/>
          <w:szCs w:val="28"/>
          <w:lang w:val="uk-UA"/>
        </w:rPr>
        <w:t>1000 тис.грн.</w:t>
      </w:r>
    </w:p>
    <w:p w:rsidR="00845CE7" w:rsidRPr="00C11855" w:rsidRDefault="001A27C2" w:rsidP="00845CE7">
      <w:pPr>
        <w:pStyle w:val="a3"/>
        <w:numPr>
          <w:ilvl w:val="0"/>
          <w:numId w:val="3"/>
        </w:num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527E84">
        <w:rPr>
          <w:sz w:val="28"/>
          <w:szCs w:val="28"/>
          <w:lang w:val="uk-UA"/>
        </w:rPr>
        <w:t>еалізація</w:t>
      </w:r>
      <w:r w:rsidR="00845CE7">
        <w:rPr>
          <w:sz w:val="28"/>
          <w:szCs w:val="28"/>
          <w:lang w:val="uk-UA"/>
        </w:rPr>
        <w:t xml:space="preserve"> проектів громадського </w:t>
      </w:r>
      <w:r w:rsidR="00845CE7" w:rsidRPr="009B4ABA">
        <w:rPr>
          <w:sz w:val="28"/>
          <w:szCs w:val="28"/>
          <w:lang w:val="uk-UA"/>
        </w:rPr>
        <w:t>бюджету</w:t>
      </w:r>
      <w:r w:rsidR="00C11855" w:rsidRPr="009B4ABA">
        <w:rPr>
          <w:sz w:val="28"/>
          <w:szCs w:val="28"/>
          <w:lang w:val="uk-UA"/>
        </w:rPr>
        <w:t>: згідно Положення про громадський бюдже</w:t>
      </w:r>
      <w:r w:rsidR="001069F8" w:rsidRPr="009B4ABA">
        <w:rPr>
          <w:sz w:val="28"/>
          <w:szCs w:val="28"/>
          <w:lang w:val="uk-UA"/>
        </w:rPr>
        <w:t>т обсяг громадського бюджету становить 1 відсоток від затвердженого плану власних доходів на 2018 рік зі змінами</w:t>
      </w:r>
      <w:r w:rsidR="00845CE7" w:rsidRPr="009B4ABA">
        <w:rPr>
          <w:sz w:val="28"/>
          <w:szCs w:val="28"/>
          <w:lang w:val="uk-UA"/>
        </w:rPr>
        <w:t xml:space="preserve"> –</w:t>
      </w:r>
      <w:r>
        <w:rPr>
          <w:sz w:val="28"/>
          <w:szCs w:val="28"/>
          <w:lang w:val="uk-UA"/>
        </w:rPr>
        <w:t xml:space="preserve"> </w:t>
      </w:r>
      <w:r w:rsidR="001C1994">
        <w:rPr>
          <w:b/>
          <w:sz w:val="28"/>
          <w:szCs w:val="28"/>
          <w:lang w:val="uk-UA"/>
        </w:rPr>
        <w:t>968</w:t>
      </w:r>
      <w:r w:rsidRPr="00C11855">
        <w:rPr>
          <w:b/>
          <w:sz w:val="28"/>
          <w:szCs w:val="28"/>
          <w:lang w:val="uk-UA"/>
        </w:rPr>
        <w:t xml:space="preserve"> тис.грн.</w:t>
      </w:r>
    </w:p>
    <w:p w:rsidR="001A27C2" w:rsidRDefault="001A27C2" w:rsidP="00845CE7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погашення різниці в тарифах КП «Міськводоканал» - </w:t>
      </w:r>
      <w:r w:rsidRPr="00C11855">
        <w:rPr>
          <w:b/>
          <w:sz w:val="28"/>
          <w:szCs w:val="28"/>
          <w:lang w:val="uk-UA"/>
        </w:rPr>
        <w:t>500 тис.грн.</w:t>
      </w:r>
    </w:p>
    <w:p w:rsidR="001A27C2" w:rsidRPr="00C11855" w:rsidRDefault="009F3071" w:rsidP="00845CE7">
      <w:pPr>
        <w:pStyle w:val="a3"/>
        <w:numPr>
          <w:ilvl w:val="0"/>
          <w:numId w:val="3"/>
        </w:num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оплата стратегічної екологічної оцінки Генерального плану м.Дунаївці</w:t>
      </w:r>
      <w:r w:rsidR="00527E84">
        <w:rPr>
          <w:sz w:val="28"/>
          <w:szCs w:val="28"/>
          <w:lang w:val="uk-UA"/>
        </w:rPr>
        <w:t xml:space="preserve"> – </w:t>
      </w:r>
      <w:r w:rsidR="00527E84" w:rsidRPr="00527E84">
        <w:rPr>
          <w:b/>
          <w:sz w:val="28"/>
          <w:szCs w:val="28"/>
          <w:lang w:val="uk-UA"/>
        </w:rPr>
        <w:t>200 тис.грн.</w:t>
      </w:r>
      <w:r>
        <w:rPr>
          <w:sz w:val="28"/>
          <w:szCs w:val="28"/>
          <w:lang w:val="uk-UA"/>
        </w:rPr>
        <w:t>, оплата документації щодо нормативної грошової оцінки м.Дунаївці</w:t>
      </w:r>
      <w:r w:rsidR="00527E84">
        <w:rPr>
          <w:sz w:val="28"/>
          <w:szCs w:val="28"/>
          <w:lang w:val="uk-UA"/>
        </w:rPr>
        <w:t xml:space="preserve"> – </w:t>
      </w:r>
      <w:r w:rsidR="00527E84" w:rsidRPr="00527E84">
        <w:rPr>
          <w:b/>
          <w:sz w:val="28"/>
          <w:szCs w:val="28"/>
          <w:lang w:val="uk-UA"/>
        </w:rPr>
        <w:t>200 тис.грн.</w:t>
      </w:r>
      <w:r>
        <w:rPr>
          <w:sz w:val="28"/>
          <w:szCs w:val="28"/>
          <w:lang w:val="uk-UA"/>
        </w:rPr>
        <w:t>, оплата землевпорядної документації щодо зміни (встановлення) меж населених пунктів сіл Воробіївка, Іванківці, Мушкутинці</w:t>
      </w:r>
      <w:r w:rsidR="00527E84">
        <w:rPr>
          <w:sz w:val="28"/>
          <w:szCs w:val="28"/>
          <w:lang w:val="uk-UA"/>
        </w:rPr>
        <w:t xml:space="preserve"> – </w:t>
      </w:r>
      <w:r w:rsidR="00527E84" w:rsidRPr="00527E84">
        <w:rPr>
          <w:b/>
          <w:sz w:val="28"/>
          <w:szCs w:val="28"/>
          <w:lang w:val="uk-UA"/>
        </w:rPr>
        <w:t>200 тис.грн.</w:t>
      </w:r>
      <w:r>
        <w:rPr>
          <w:sz w:val="28"/>
          <w:szCs w:val="28"/>
          <w:lang w:val="uk-UA"/>
        </w:rPr>
        <w:t xml:space="preserve">, оплата документації щодо нормативної грошової оцінки населених пунктів  Залісці, Воробіївка, Іванківці </w:t>
      </w:r>
      <w:r w:rsidR="001A27C2">
        <w:rPr>
          <w:sz w:val="28"/>
          <w:szCs w:val="28"/>
          <w:lang w:val="uk-UA"/>
        </w:rPr>
        <w:t xml:space="preserve">– </w:t>
      </w:r>
      <w:r w:rsidR="00527E84">
        <w:rPr>
          <w:b/>
          <w:sz w:val="28"/>
          <w:szCs w:val="28"/>
          <w:lang w:val="uk-UA"/>
        </w:rPr>
        <w:t>160</w:t>
      </w:r>
      <w:r w:rsidR="001A27C2" w:rsidRPr="00C11855">
        <w:rPr>
          <w:b/>
          <w:sz w:val="28"/>
          <w:szCs w:val="28"/>
          <w:lang w:val="uk-UA"/>
        </w:rPr>
        <w:t xml:space="preserve"> тис.грн.</w:t>
      </w:r>
    </w:p>
    <w:p w:rsidR="001A27C2" w:rsidRPr="00C11855" w:rsidRDefault="001A27C2" w:rsidP="001A27C2">
      <w:pPr>
        <w:pStyle w:val="a3"/>
        <w:numPr>
          <w:ilvl w:val="0"/>
          <w:numId w:val="3"/>
        </w:numPr>
        <w:spacing w:line="276" w:lineRule="auto"/>
        <w:jc w:val="both"/>
        <w:rPr>
          <w:b/>
          <w:sz w:val="28"/>
          <w:szCs w:val="28"/>
        </w:rPr>
      </w:pPr>
      <w:r w:rsidRPr="001A27C2">
        <w:rPr>
          <w:sz w:val="28"/>
          <w:szCs w:val="28"/>
        </w:rPr>
        <w:t>утримання з 1 квітня 201</w:t>
      </w:r>
      <w:r w:rsidRPr="001A27C2">
        <w:rPr>
          <w:sz w:val="28"/>
          <w:szCs w:val="28"/>
          <w:lang w:val="uk-UA"/>
        </w:rPr>
        <w:t>9</w:t>
      </w:r>
      <w:r w:rsidRPr="001A27C2">
        <w:rPr>
          <w:sz w:val="28"/>
          <w:szCs w:val="28"/>
        </w:rPr>
        <w:t xml:space="preserve"> року прибиральників територій на умовах договору цивільно-правового характеру</w:t>
      </w:r>
      <w:r w:rsidRPr="001A27C2">
        <w:rPr>
          <w:sz w:val="28"/>
          <w:szCs w:val="28"/>
          <w:lang w:val="uk-UA"/>
        </w:rPr>
        <w:t xml:space="preserve"> – </w:t>
      </w:r>
      <w:r w:rsidRPr="00C11855">
        <w:rPr>
          <w:b/>
          <w:sz w:val="28"/>
          <w:szCs w:val="28"/>
          <w:lang w:val="uk-UA"/>
        </w:rPr>
        <w:t>300 тис</w:t>
      </w:r>
      <w:proofErr w:type="gramStart"/>
      <w:r w:rsidRPr="00C11855">
        <w:rPr>
          <w:b/>
          <w:sz w:val="28"/>
          <w:szCs w:val="28"/>
          <w:lang w:val="uk-UA"/>
        </w:rPr>
        <w:t>.г</w:t>
      </w:r>
      <w:proofErr w:type="gramEnd"/>
      <w:r w:rsidRPr="00C11855">
        <w:rPr>
          <w:b/>
          <w:sz w:val="28"/>
          <w:szCs w:val="28"/>
          <w:lang w:val="uk-UA"/>
        </w:rPr>
        <w:t>рн.</w:t>
      </w:r>
    </w:p>
    <w:p w:rsidR="001A27C2" w:rsidRPr="009B4ABA" w:rsidRDefault="00F52E05" w:rsidP="00845CE7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</w:t>
      </w:r>
      <w:r w:rsidR="000703BF">
        <w:rPr>
          <w:sz w:val="28"/>
          <w:szCs w:val="28"/>
          <w:lang w:val="uk-UA"/>
        </w:rPr>
        <w:t>інансування міських Програм</w:t>
      </w:r>
      <w:r w:rsidR="00801912">
        <w:rPr>
          <w:sz w:val="28"/>
          <w:szCs w:val="28"/>
          <w:lang w:val="uk-UA"/>
        </w:rPr>
        <w:t xml:space="preserve"> – </w:t>
      </w:r>
      <w:r w:rsidR="00801912" w:rsidRPr="00C11855">
        <w:rPr>
          <w:b/>
          <w:sz w:val="28"/>
          <w:szCs w:val="28"/>
          <w:lang w:val="uk-UA"/>
        </w:rPr>
        <w:t>230 тис.грн.</w:t>
      </w:r>
      <w:r w:rsidR="00801912">
        <w:rPr>
          <w:sz w:val="28"/>
          <w:szCs w:val="28"/>
          <w:lang w:val="uk-UA"/>
        </w:rPr>
        <w:t>, в тому числі</w:t>
      </w:r>
      <w:r w:rsidR="000703BF">
        <w:rPr>
          <w:sz w:val="28"/>
          <w:szCs w:val="28"/>
          <w:lang w:val="uk-UA"/>
        </w:rPr>
        <w:t xml:space="preserve"> </w:t>
      </w:r>
      <w:r w:rsidR="003C2B9F" w:rsidRPr="00F52E05">
        <w:rPr>
          <w:sz w:val="28"/>
          <w:szCs w:val="28"/>
          <w:lang w:val="uk-UA"/>
        </w:rPr>
        <w:t xml:space="preserve">Програми профілактики правопорушень та боротьби зі злочинністю на території Дунаєвецької міської ради на 2016-2020 роки – 50 тис.грн., </w:t>
      </w:r>
      <w:r w:rsidR="003C2B9F" w:rsidRPr="00F52E05">
        <w:rPr>
          <w:rFonts w:ascii="Times New Roman CYR" w:hAnsi="Times New Roman CYR" w:cs="Times New Roman CYR"/>
          <w:sz w:val="28"/>
          <w:szCs w:val="28"/>
          <w:lang w:val="uk-UA"/>
        </w:rPr>
        <w:t xml:space="preserve">Програми забезпечення пожежної безпеки населених пунктів та об"єктів усіх форм власності, розвитку інфраструктури підрозділів пожежної охорони на території Дунаєвецької міської об"єднаної територіальної </w:t>
      </w:r>
      <w:r w:rsidR="003C2B9F" w:rsidRPr="00F52E05">
        <w:rPr>
          <w:rFonts w:ascii="Times New Roman CYR" w:hAnsi="Times New Roman CYR" w:cs="Times New Roman CYR"/>
          <w:sz w:val="28"/>
          <w:szCs w:val="28"/>
          <w:lang w:val="uk-UA"/>
        </w:rPr>
        <w:lastRenderedPageBreak/>
        <w:t>громади – 50 тис.грн., Програми військово-патріотичного виховання та підготовки молоді до служби в Збройних силах України в Дунаєвецькій міській об’єднаній територіальній громаді на 2016-2020 роки – 50 тис.грн.,</w:t>
      </w:r>
      <w:r w:rsidR="002519A5" w:rsidRPr="00F52E05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2519A5" w:rsidRPr="00F52E05">
        <w:rPr>
          <w:sz w:val="28"/>
          <w:szCs w:val="28"/>
          <w:lang w:val="uk-UA"/>
        </w:rPr>
        <w:t>Програми підвищення якості обслуговування платників та розвитку інформаційної мережі Дунаєвецького відділення Кам’янець-Подільської ОДПІ ГУ ДФС у Хмельницькій області на 2018-2019 роки – 50 тис.грн.,</w:t>
      </w:r>
      <w:r w:rsidR="003C2B9F" w:rsidRPr="00F52E05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A05801" w:rsidRPr="009B4ABA">
        <w:rPr>
          <w:rFonts w:ascii="Times New Roman CYR" w:hAnsi="Times New Roman CYR" w:cs="Times New Roman CYR"/>
          <w:sz w:val="28"/>
          <w:szCs w:val="28"/>
          <w:lang w:val="uk-UA"/>
        </w:rPr>
        <w:t xml:space="preserve">Програми  забезпечення виконання повноважень управлінням соціального захисту населення Дунаєвецької районної державної адміністрації щодо реалізації державної політики у сфері соціального захисту населення на 2019-2020 роки – 20 тис.грн., </w:t>
      </w:r>
      <w:r w:rsidR="00B96BF6" w:rsidRPr="009B4ABA">
        <w:rPr>
          <w:rFonts w:ascii="Times New Roman CYR" w:hAnsi="Times New Roman CYR" w:cs="Times New Roman CYR"/>
          <w:sz w:val="28"/>
          <w:szCs w:val="28"/>
          <w:lang w:val="uk-UA"/>
        </w:rPr>
        <w:t>Комплексної п</w:t>
      </w:r>
      <w:r w:rsidRPr="009B4ABA">
        <w:rPr>
          <w:rFonts w:ascii="Times New Roman CYR" w:hAnsi="Times New Roman CYR" w:cs="Times New Roman CYR"/>
          <w:sz w:val="28"/>
          <w:szCs w:val="28"/>
          <w:lang w:val="uk-UA"/>
        </w:rPr>
        <w:t xml:space="preserve">рограми </w:t>
      </w:r>
      <w:r w:rsidR="00B96BF6" w:rsidRPr="009B4ABA">
        <w:rPr>
          <w:rFonts w:ascii="Times New Roman CYR" w:hAnsi="Times New Roman CYR" w:cs="Times New Roman CYR"/>
          <w:sz w:val="28"/>
          <w:szCs w:val="28"/>
          <w:lang w:val="uk-UA"/>
        </w:rPr>
        <w:t>мобілізації зусиль Дунаєвецької міської ради, її виконавчих органів і Управління Державної міграційної служби України в Хмельницькій області по забезпеченню реалізації державної міграційної політики на 2019-2023 роки»</w:t>
      </w:r>
      <w:r w:rsidRPr="009B4ABA">
        <w:rPr>
          <w:rFonts w:ascii="Times New Roman CYR" w:hAnsi="Times New Roman CYR" w:cs="Times New Roman CYR"/>
          <w:sz w:val="28"/>
          <w:szCs w:val="28"/>
          <w:lang w:val="uk-UA"/>
        </w:rPr>
        <w:t xml:space="preserve"> – 10 тис.грн.</w:t>
      </w:r>
    </w:p>
    <w:p w:rsidR="00CB2C6E" w:rsidRPr="009B4ABA" w:rsidRDefault="009F3071" w:rsidP="00845CE7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9B4ABA">
        <w:rPr>
          <w:sz w:val="28"/>
          <w:szCs w:val="28"/>
          <w:lang w:val="uk-UA"/>
        </w:rPr>
        <w:t>інша субвенція</w:t>
      </w:r>
      <w:r w:rsidR="00CB2C6E" w:rsidRPr="009B4ABA">
        <w:rPr>
          <w:sz w:val="28"/>
          <w:szCs w:val="28"/>
          <w:lang w:val="uk-UA"/>
        </w:rPr>
        <w:t xml:space="preserve"> районному бюджету – </w:t>
      </w:r>
      <w:r w:rsidR="00CB2C6E" w:rsidRPr="009B4ABA">
        <w:rPr>
          <w:b/>
          <w:sz w:val="28"/>
          <w:szCs w:val="28"/>
          <w:lang w:val="uk-UA"/>
        </w:rPr>
        <w:t>1 487,7 тис.грн.</w:t>
      </w:r>
      <w:r w:rsidR="00CB2C6E" w:rsidRPr="009B4ABA">
        <w:rPr>
          <w:sz w:val="28"/>
          <w:szCs w:val="28"/>
          <w:lang w:val="uk-UA"/>
        </w:rPr>
        <w:t xml:space="preserve">, в тому числі заробітня плата працівникам КУ «Дунаєвецька ЦРЛ» - 600 тис.грн., придбання комп’ютерного обладнання для КУ «Дунаєвецька ЦРЛ» для впровадження реформи вторинної медицини – 715,7 тис.грн., пільговий зв’язок – 72 тис.грн., компенсацію пільгового проїзду – 100 тис.грн. </w:t>
      </w:r>
    </w:p>
    <w:p w:rsidR="009F3071" w:rsidRPr="00A62D39" w:rsidRDefault="009F3071" w:rsidP="009F3071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9B4ABA">
        <w:rPr>
          <w:sz w:val="28"/>
          <w:szCs w:val="28"/>
          <w:lang w:val="uk-UA"/>
        </w:rPr>
        <w:t>впровадження системи електронного поіменного голосування «Голос-</w:t>
      </w:r>
      <w:r w:rsidRPr="009B4ABA">
        <w:rPr>
          <w:sz w:val="28"/>
          <w:szCs w:val="28"/>
          <w:lang w:val="en-US"/>
        </w:rPr>
        <w:t>UA</w:t>
      </w:r>
      <w:r w:rsidRPr="009B4ABA">
        <w:rPr>
          <w:sz w:val="28"/>
          <w:szCs w:val="28"/>
        </w:rPr>
        <w:t>»</w:t>
      </w:r>
      <w:r w:rsidRPr="009B4ABA">
        <w:rPr>
          <w:sz w:val="28"/>
          <w:szCs w:val="28"/>
          <w:lang w:val="uk-UA"/>
        </w:rPr>
        <w:t xml:space="preserve"> - </w:t>
      </w:r>
      <w:r w:rsidRPr="00075038">
        <w:rPr>
          <w:b/>
          <w:sz w:val="28"/>
          <w:szCs w:val="28"/>
          <w:lang w:val="uk-UA"/>
        </w:rPr>
        <w:t>116,5 тис.грн.</w:t>
      </w:r>
      <w:r w:rsidR="00A62D39">
        <w:rPr>
          <w:b/>
          <w:sz w:val="28"/>
          <w:szCs w:val="28"/>
          <w:lang w:val="uk-UA"/>
        </w:rPr>
        <w:t>.</w:t>
      </w:r>
    </w:p>
    <w:p w:rsidR="00A62D39" w:rsidRPr="009B4ABA" w:rsidRDefault="00A62D39" w:rsidP="00A62D39">
      <w:pPr>
        <w:pStyle w:val="a3"/>
        <w:ind w:left="644"/>
        <w:jc w:val="both"/>
        <w:rPr>
          <w:sz w:val="28"/>
          <w:szCs w:val="28"/>
          <w:lang w:val="uk-UA"/>
        </w:rPr>
      </w:pPr>
    </w:p>
    <w:p w:rsidR="00D715A9" w:rsidRPr="004A131A" w:rsidRDefault="00D715A9" w:rsidP="00D715A9">
      <w:pPr>
        <w:pStyle w:val="a3"/>
        <w:tabs>
          <w:tab w:val="left" w:pos="0"/>
        </w:tabs>
        <w:spacing w:after="200"/>
        <w:ind w:left="0"/>
        <w:contextualSpacing w:val="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Крім того, за рахунок 510,2 тис.грн. залишку коштів загального фонду та 1 171,3 тис.грн. залишку коштів бюджету розвитку </w:t>
      </w:r>
      <w:r w:rsidRPr="00D715A9">
        <w:rPr>
          <w:color w:val="000000"/>
          <w:sz w:val="28"/>
          <w:szCs w:val="28"/>
          <w:lang w:val="uk-UA"/>
        </w:rPr>
        <w:t xml:space="preserve">запланувати співфінансування проекту «Реконструкція очисних споруд та напірного колектора м.Дунаївці Хмельницької області (ІІ черга-напірний колектор, піскоуловлювачі, каналізаційна насосна станція)(коригування)» в сумі </w:t>
      </w:r>
      <w:r w:rsidRPr="004639AB">
        <w:rPr>
          <w:b/>
          <w:color w:val="000000"/>
          <w:sz w:val="28"/>
          <w:szCs w:val="28"/>
          <w:lang w:val="uk-UA"/>
        </w:rPr>
        <w:t>1 681,5 тис.грн.</w:t>
      </w:r>
      <w:r w:rsidRPr="00D715A9">
        <w:rPr>
          <w:color w:val="000000"/>
          <w:sz w:val="28"/>
          <w:szCs w:val="28"/>
          <w:lang w:val="uk-UA"/>
        </w:rPr>
        <w:t xml:space="preserve"> (20% від залишку кошторисної вартості станом на 01.01.2019р. а саме 8 407,515 тис.грн.). </w:t>
      </w:r>
    </w:p>
    <w:p w:rsidR="000020F3" w:rsidRDefault="000020F3" w:rsidP="000020F3">
      <w:pPr>
        <w:jc w:val="both"/>
        <w:rPr>
          <w:sz w:val="28"/>
          <w:szCs w:val="28"/>
          <w:lang w:val="uk-UA"/>
        </w:rPr>
      </w:pPr>
    </w:p>
    <w:p w:rsidR="000020F3" w:rsidRDefault="00D715A9" w:rsidP="000020F3">
      <w:pPr>
        <w:pStyle w:val="a3"/>
        <w:ind w:left="0"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Також з</w:t>
      </w:r>
      <w:r w:rsidR="000020F3">
        <w:rPr>
          <w:sz w:val="28"/>
          <w:szCs w:val="28"/>
          <w:lang w:val="uk-UA"/>
        </w:rPr>
        <w:t xml:space="preserve">а рахунок залишку коштів бюджету розвитку, який утворився станом на 01.01.2019 року пропонується </w:t>
      </w:r>
      <w:r w:rsidR="00365670">
        <w:rPr>
          <w:sz w:val="28"/>
          <w:szCs w:val="28"/>
          <w:lang w:val="uk-UA"/>
        </w:rPr>
        <w:t>до</w:t>
      </w:r>
      <w:r w:rsidR="000020F3">
        <w:rPr>
          <w:sz w:val="28"/>
          <w:szCs w:val="28"/>
          <w:lang w:val="uk-UA"/>
        </w:rPr>
        <w:t xml:space="preserve">фінансувати проект </w:t>
      </w:r>
      <w:r w:rsidR="000020F3" w:rsidRPr="001A27C2">
        <w:rPr>
          <w:sz w:val="28"/>
          <w:szCs w:val="28"/>
          <w:lang w:val="uk-UA"/>
        </w:rPr>
        <w:t>«</w:t>
      </w:r>
      <w:r w:rsidR="000020F3" w:rsidRPr="001A27C2">
        <w:rPr>
          <w:color w:val="000000"/>
          <w:sz w:val="28"/>
          <w:szCs w:val="28"/>
          <w:lang w:val="uk-UA"/>
        </w:rPr>
        <w:t>Капітальний ремонт покриття вулиці Ватутіна в м. Дунаївці Хмельницької області (коригування)»</w:t>
      </w:r>
      <w:r w:rsidR="000020F3" w:rsidRPr="001A27C2">
        <w:rPr>
          <w:sz w:val="28"/>
          <w:szCs w:val="28"/>
          <w:lang w:val="uk-UA"/>
        </w:rPr>
        <w:t>:</w:t>
      </w:r>
      <w:r w:rsidR="000020F3">
        <w:rPr>
          <w:sz w:val="28"/>
          <w:szCs w:val="28"/>
          <w:lang w:val="uk-UA"/>
        </w:rPr>
        <w:t xml:space="preserve"> в 2018 році на реалізацію цього проекту надійшло 1300 тис.грн. субвенції з державного бюджету на </w:t>
      </w:r>
      <w:r w:rsidR="000020F3" w:rsidRPr="001A27C2">
        <w:rPr>
          <w:rFonts w:ascii="Times New Roman CYR" w:hAnsi="Times New Roman CYR" w:cs="Times New Roman CYR"/>
          <w:bCs/>
          <w:sz w:val="28"/>
          <w:szCs w:val="28"/>
          <w:lang w:val="uk-UA"/>
        </w:rPr>
        <w:t>здійснення заходів щодо соціально-економічного розвитку окремих територій</w:t>
      </w:r>
      <w:r w:rsidR="000020F3">
        <w:rPr>
          <w:sz w:val="28"/>
          <w:szCs w:val="28"/>
          <w:lang w:val="uk-UA"/>
        </w:rPr>
        <w:t xml:space="preserve">; для оплати робіт згідно виготовленої проектно-кошторисної документації необхідне дофінансування з міського бюджету в сумі </w:t>
      </w:r>
      <w:r w:rsidR="000020F3" w:rsidRPr="00C11855">
        <w:rPr>
          <w:b/>
          <w:sz w:val="28"/>
          <w:szCs w:val="28"/>
          <w:lang w:val="uk-UA"/>
        </w:rPr>
        <w:t>500 тис.грн.</w:t>
      </w:r>
    </w:p>
    <w:p w:rsidR="000020F3" w:rsidRDefault="000020F3" w:rsidP="000020F3">
      <w:pPr>
        <w:pStyle w:val="a3"/>
        <w:ind w:left="0" w:firstLine="567"/>
        <w:jc w:val="both"/>
        <w:rPr>
          <w:b/>
          <w:sz w:val="28"/>
          <w:szCs w:val="28"/>
          <w:lang w:val="uk-UA"/>
        </w:rPr>
      </w:pPr>
    </w:p>
    <w:p w:rsidR="000020F3" w:rsidRDefault="000020F3" w:rsidP="000020F3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Вільний з</w:t>
      </w:r>
      <w:r w:rsidRPr="000020F3">
        <w:rPr>
          <w:sz w:val="28"/>
          <w:szCs w:val="28"/>
          <w:lang w:val="uk-UA"/>
        </w:rPr>
        <w:t xml:space="preserve">алишок коштів екологічного </w:t>
      </w:r>
      <w:r>
        <w:rPr>
          <w:sz w:val="28"/>
          <w:szCs w:val="28"/>
          <w:lang w:val="uk-UA"/>
        </w:rPr>
        <w:t xml:space="preserve">податку в сумі </w:t>
      </w:r>
      <w:r w:rsidRPr="00BD620E">
        <w:rPr>
          <w:b/>
          <w:sz w:val="28"/>
          <w:szCs w:val="28"/>
          <w:lang w:val="uk-UA"/>
        </w:rPr>
        <w:t>46,9 тис.грн.</w:t>
      </w:r>
      <w:r>
        <w:rPr>
          <w:sz w:val="28"/>
          <w:szCs w:val="28"/>
          <w:lang w:val="uk-UA"/>
        </w:rPr>
        <w:t xml:space="preserve"> є потреба запланувати на придбання сміттєвих баків.</w:t>
      </w:r>
    </w:p>
    <w:p w:rsidR="000020F3" w:rsidRDefault="000020F3" w:rsidP="000020F3">
      <w:pPr>
        <w:pStyle w:val="a3"/>
        <w:ind w:left="0" w:firstLine="567"/>
        <w:jc w:val="both"/>
        <w:rPr>
          <w:sz w:val="28"/>
          <w:szCs w:val="28"/>
          <w:lang w:val="uk-UA"/>
        </w:rPr>
      </w:pPr>
    </w:p>
    <w:p w:rsidR="000020F3" w:rsidRDefault="000020F3" w:rsidP="000020F3">
      <w:pPr>
        <w:pStyle w:val="a3"/>
        <w:ind w:left="0" w:firstLine="567"/>
        <w:jc w:val="both"/>
        <w:rPr>
          <w:sz w:val="28"/>
          <w:szCs w:val="28"/>
          <w:lang w:val="uk-UA"/>
        </w:rPr>
      </w:pPr>
      <w:r w:rsidRPr="00BD620E">
        <w:rPr>
          <w:b/>
          <w:sz w:val="28"/>
          <w:szCs w:val="28"/>
          <w:lang w:val="uk-UA"/>
        </w:rPr>
        <w:t>41,3 тис.грн.</w:t>
      </w:r>
      <w:r w:rsidR="00D77C14">
        <w:rPr>
          <w:b/>
          <w:sz w:val="28"/>
          <w:szCs w:val="28"/>
          <w:lang w:val="uk-UA"/>
        </w:rPr>
        <w:t xml:space="preserve"> </w:t>
      </w:r>
      <w:r w:rsidR="00D77C14" w:rsidRPr="00D77C14">
        <w:rPr>
          <w:sz w:val="28"/>
          <w:szCs w:val="28"/>
          <w:lang w:val="uk-UA"/>
        </w:rPr>
        <w:t>залишку</w:t>
      </w:r>
      <w:r>
        <w:rPr>
          <w:sz w:val="28"/>
          <w:szCs w:val="28"/>
          <w:lang w:val="uk-UA"/>
        </w:rPr>
        <w:t xml:space="preserve"> коштів від відшкодування втрат сільськогосподарського та лісогосподарського виробництва спрямовується </w:t>
      </w:r>
      <w:r>
        <w:rPr>
          <w:sz w:val="28"/>
          <w:szCs w:val="28"/>
          <w:lang w:val="uk-UA"/>
        </w:rPr>
        <w:lastRenderedPageBreak/>
        <w:t xml:space="preserve">на </w:t>
      </w:r>
      <w:r w:rsidR="00BD620E">
        <w:rPr>
          <w:sz w:val="28"/>
          <w:szCs w:val="28"/>
          <w:lang w:val="uk-UA"/>
        </w:rPr>
        <w:t xml:space="preserve">оплата документації щодо </w:t>
      </w:r>
      <w:r>
        <w:rPr>
          <w:sz w:val="28"/>
          <w:szCs w:val="28"/>
          <w:lang w:val="uk-UA"/>
        </w:rPr>
        <w:t xml:space="preserve">виготовлення </w:t>
      </w:r>
      <w:r w:rsidR="00BD620E">
        <w:rPr>
          <w:sz w:val="28"/>
          <w:szCs w:val="28"/>
          <w:lang w:val="uk-UA"/>
        </w:rPr>
        <w:t xml:space="preserve">нормативно-грошової оцінки </w:t>
      </w:r>
      <w:r>
        <w:rPr>
          <w:sz w:val="28"/>
          <w:szCs w:val="28"/>
          <w:lang w:val="uk-UA"/>
        </w:rPr>
        <w:t>населених пунктів громади.</w:t>
      </w:r>
    </w:p>
    <w:p w:rsidR="000020F3" w:rsidRDefault="000020F3" w:rsidP="000020F3">
      <w:pPr>
        <w:pStyle w:val="a3"/>
        <w:ind w:left="0" w:firstLine="567"/>
        <w:jc w:val="both"/>
        <w:rPr>
          <w:sz w:val="28"/>
          <w:szCs w:val="28"/>
          <w:lang w:val="uk-UA"/>
        </w:rPr>
      </w:pPr>
    </w:p>
    <w:p w:rsidR="00736E17" w:rsidRDefault="00736E17" w:rsidP="00736E17">
      <w:pPr>
        <w:pStyle w:val="a3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Залишок коштів субвенції з державного бюджету на здійснення заходів щодо соціально-економічного розвитку окремих територій в сумі </w:t>
      </w:r>
      <w:r w:rsidRPr="00BD620E">
        <w:rPr>
          <w:b/>
          <w:sz w:val="28"/>
          <w:szCs w:val="28"/>
          <w:lang w:val="uk-UA"/>
        </w:rPr>
        <w:t>3 630,3 тис.грн.</w:t>
      </w:r>
      <w:r>
        <w:rPr>
          <w:sz w:val="28"/>
          <w:szCs w:val="28"/>
          <w:lang w:val="uk-UA"/>
        </w:rPr>
        <w:t xml:space="preserve"> планується розподілити на фінансування проектів згідно цільового призначення </w:t>
      </w:r>
      <w:r w:rsidR="00D26AF5">
        <w:rPr>
          <w:sz w:val="28"/>
          <w:szCs w:val="28"/>
          <w:lang w:val="uk-UA"/>
        </w:rPr>
        <w:t>трансферту:</w:t>
      </w:r>
    </w:p>
    <w:p w:rsidR="00D26AF5" w:rsidRDefault="00D26AF5" w:rsidP="00736E17">
      <w:pPr>
        <w:pStyle w:val="a3"/>
        <w:ind w:left="0" w:firstLine="567"/>
        <w:jc w:val="both"/>
        <w:rPr>
          <w:sz w:val="28"/>
          <w:szCs w:val="28"/>
          <w:lang w:val="uk-UA"/>
        </w:rPr>
      </w:pPr>
    </w:p>
    <w:p w:rsidR="00533F72" w:rsidRPr="006946E9" w:rsidRDefault="00533F72" w:rsidP="006946E9">
      <w:pPr>
        <w:pStyle w:val="a3"/>
        <w:numPr>
          <w:ilvl w:val="0"/>
          <w:numId w:val="4"/>
        </w:numPr>
        <w:ind w:left="0" w:firstLine="567"/>
        <w:contextualSpacing w:val="0"/>
        <w:jc w:val="both"/>
        <w:rPr>
          <w:sz w:val="28"/>
          <w:szCs w:val="28"/>
        </w:rPr>
      </w:pPr>
      <w:r w:rsidRPr="00533F72">
        <w:rPr>
          <w:color w:val="000000"/>
          <w:sz w:val="28"/>
          <w:szCs w:val="28"/>
        </w:rPr>
        <w:t>Капітальний ремонт тротуару по вул</w:t>
      </w:r>
      <w:proofErr w:type="gramStart"/>
      <w:r w:rsidRPr="00533F72">
        <w:rPr>
          <w:color w:val="000000"/>
          <w:sz w:val="28"/>
          <w:szCs w:val="28"/>
        </w:rPr>
        <w:t>.М</w:t>
      </w:r>
      <w:proofErr w:type="gramEnd"/>
      <w:r w:rsidRPr="00533F72">
        <w:rPr>
          <w:color w:val="000000"/>
          <w:sz w:val="28"/>
          <w:szCs w:val="28"/>
        </w:rPr>
        <w:t>огилівській в м. Дунаївці Хмельницької області</w:t>
      </w:r>
      <w:r w:rsidR="000B4956">
        <w:rPr>
          <w:color w:val="000000"/>
          <w:sz w:val="28"/>
          <w:szCs w:val="28"/>
          <w:lang w:val="uk-UA"/>
        </w:rPr>
        <w:t xml:space="preserve"> </w:t>
      </w:r>
      <w:r w:rsidRPr="00533F72">
        <w:rPr>
          <w:color w:val="000000"/>
          <w:sz w:val="28"/>
          <w:szCs w:val="28"/>
          <w:lang w:val="uk-UA"/>
        </w:rPr>
        <w:t xml:space="preserve">– </w:t>
      </w:r>
      <w:r>
        <w:rPr>
          <w:color w:val="000000"/>
          <w:sz w:val="28"/>
          <w:szCs w:val="28"/>
          <w:lang w:val="uk-UA"/>
        </w:rPr>
        <w:t>154,9</w:t>
      </w:r>
      <w:r w:rsidRPr="00533F72">
        <w:rPr>
          <w:color w:val="000000"/>
          <w:sz w:val="28"/>
          <w:szCs w:val="28"/>
          <w:lang w:val="uk-UA"/>
        </w:rPr>
        <w:t xml:space="preserve"> тис.грн.</w:t>
      </w:r>
    </w:p>
    <w:p w:rsidR="006946E9" w:rsidRPr="00533F72" w:rsidRDefault="006946E9" w:rsidP="006946E9">
      <w:pPr>
        <w:pStyle w:val="a3"/>
        <w:ind w:left="567"/>
        <w:contextualSpacing w:val="0"/>
        <w:jc w:val="both"/>
        <w:rPr>
          <w:sz w:val="28"/>
          <w:szCs w:val="28"/>
        </w:rPr>
      </w:pPr>
    </w:p>
    <w:p w:rsidR="00533F72" w:rsidRPr="00533F72" w:rsidRDefault="00533F72" w:rsidP="006946E9">
      <w:pPr>
        <w:pStyle w:val="a3"/>
        <w:numPr>
          <w:ilvl w:val="0"/>
          <w:numId w:val="4"/>
        </w:numPr>
        <w:tabs>
          <w:tab w:val="left" w:pos="567"/>
        </w:tabs>
        <w:spacing w:after="200"/>
        <w:ind w:left="0" w:firstLine="567"/>
        <w:contextualSpacing w:val="0"/>
        <w:jc w:val="both"/>
        <w:rPr>
          <w:sz w:val="28"/>
          <w:szCs w:val="28"/>
          <w:lang w:val="uk-UA"/>
        </w:rPr>
      </w:pPr>
      <w:r w:rsidRPr="00533F72">
        <w:rPr>
          <w:color w:val="000000"/>
          <w:sz w:val="28"/>
          <w:szCs w:val="28"/>
          <w:lang w:val="uk-UA"/>
        </w:rPr>
        <w:t>Капітальний ремонт вуличного освітлення по вул.Нова, вул.Тимірязєва, вул.Зелена, вул.Комарова, вул.Подільська, вул.Червона, вул.Відродження, вул.Молодіжна в м. Дунаївці Хмельницької обл. – 338,5 тис.грн.</w:t>
      </w:r>
    </w:p>
    <w:p w:rsidR="00533F72" w:rsidRPr="00533F72" w:rsidRDefault="00533F72" w:rsidP="006946E9">
      <w:pPr>
        <w:pStyle w:val="a3"/>
        <w:numPr>
          <w:ilvl w:val="0"/>
          <w:numId w:val="4"/>
        </w:numPr>
        <w:tabs>
          <w:tab w:val="left" w:pos="567"/>
        </w:tabs>
        <w:spacing w:after="200"/>
        <w:ind w:left="0" w:firstLine="567"/>
        <w:contextualSpacing w:val="0"/>
        <w:jc w:val="both"/>
        <w:rPr>
          <w:sz w:val="28"/>
          <w:szCs w:val="28"/>
          <w:lang w:val="uk-UA"/>
        </w:rPr>
      </w:pPr>
      <w:r w:rsidRPr="00533F72">
        <w:rPr>
          <w:color w:val="000000"/>
          <w:sz w:val="28"/>
          <w:szCs w:val="28"/>
          <w:lang w:val="uk-UA"/>
        </w:rPr>
        <w:t xml:space="preserve">Капітальний ремонт будівлі Залісецького НВК «ЗОШ </w:t>
      </w:r>
      <w:r w:rsidRPr="00533F72">
        <w:rPr>
          <w:color w:val="000000"/>
          <w:sz w:val="28"/>
          <w:szCs w:val="28"/>
        </w:rPr>
        <w:t>I</w:t>
      </w:r>
      <w:r w:rsidRPr="00533F72">
        <w:rPr>
          <w:color w:val="000000"/>
          <w:sz w:val="28"/>
          <w:szCs w:val="28"/>
          <w:lang w:val="uk-UA"/>
        </w:rPr>
        <w:t>—</w:t>
      </w:r>
      <w:r w:rsidRPr="00533F72">
        <w:rPr>
          <w:color w:val="000000"/>
          <w:sz w:val="28"/>
          <w:szCs w:val="28"/>
        </w:rPr>
        <w:t>II</w:t>
      </w:r>
      <w:r w:rsidRPr="00533F72">
        <w:rPr>
          <w:color w:val="000000"/>
          <w:sz w:val="28"/>
          <w:szCs w:val="28"/>
          <w:lang w:val="uk-UA"/>
        </w:rPr>
        <w:t xml:space="preserve">  ступенів, ДНЗ» в с. Залісці Дунаївецького району Хмельницької області – 1 367 тис.грн.</w:t>
      </w:r>
    </w:p>
    <w:p w:rsidR="00533F72" w:rsidRPr="00533F72" w:rsidRDefault="00533F72" w:rsidP="006946E9">
      <w:pPr>
        <w:pStyle w:val="a3"/>
        <w:numPr>
          <w:ilvl w:val="0"/>
          <w:numId w:val="4"/>
        </w:numPr>
        <w:tabs>
          <w:tab w:val="left" w:pos="567"/>
        </w:tabs>
        <w:spacing w:after="200"/>
        <w:ind w:left="0" w:firstLine="567"/>
        <w:contextualSpacing w:val="0"/>
        <w:jc w:val="both"/>
        <w:rPr>
          <w:sz w:val="28"/>
          <w:szCs w:val="28"/>
          <w:lang w:val="uk-UA"/>
        </w:rPr>
      </w:pPr>
      <w:r w:rsidRPr="00533F72">
        <w:rPr>
          <w:color w:val="000000"/>
          <w:sz w:val="28"/>
          <w:szCs w:val="28"/>
          <w:lang w:val="uk-UA"/>
        </w:rPr>
        <w:t xml:space="preserve">Капітальний ремонт будівлі Чаньківського ДНЗ «Сонечко» в с. Чаньків Дунаївецького району Хмельницької області – </w:t>
      </w:r>
      <w:r>
        <w:rPr>
          <w:color w:val="000000"/>
          <w:sz w:val="28"/>
          <w:szCs w:val="28"/>
          <w:lang w:val="uk-UA"/>
        </w:rPr>
        <w:t>469,9</w:t>
      </w:r>
      <w:r w:rsidRPr="00533F72">
        <w:rPr>
          <w:color w:val="000000"/>
          <w:sz w:val="28"/>
          <w:szCs w:val="28"/>
          <w:lang w:val="uk-UA"/>
        </w:rPr>
        <w:t xml:space="preserve"> тис.грн.</w:t>
      </w:r>
    </w:p>
    <w:p w:rsidR="00533F72" w:rsidRPr="00E517C8" w:rsidRDefault="00533F72" w:rsidP="006946E9">
      <w:pPr>
        <w:pStyle w:val="a3"/>
        <w:numPr>
          <w:ilvl w:val="0"/>
          <w:numId w:val="4"/>
        </w:numPr>
        <w:tabs>
          <w:tab w:val="left" w:pos="567"/>
        </w:tabs>
        <w:spacing w:after="200"/>
        <w:ind w:left="0" w:firstLine="567"/>
        <w:contextualSpacing w:val="0"/>
        <w:jc w:val="both"/>
        <w:rPr>
          <w:sz w:val="28"/>
          <w:szCs w:val="28"/>
          <w:lang w:val="uk-UA"/>
        </w:rPr>
      </w:pPr>
      <w:r w:rsidRPr="00533F72">
        <w:rPr>
          <w:color w:val="000000"/>
          <w:sz w:val="28"/>
          <w:szCs w:val="28"/>
          <w:lang w:val="uk-UA"/>
        </w:rPr>
        <w:t>Капітальний ремонт покриття вулиці Ватутіна в м. Дунаївці Хмельницької області – 1 300 тис.грн.</w:t>
      </w:r>
    </w:p>
    <w:p w:rsidR="004A131A" w:rsidRDefault="00E517C8" w:rsidP="00A62D39">
      <w:pPr>
        <w:pStyle w:val="a3"/>
        <w:tabs>
          <w:tab w:val="left" w:pos="0"/>
        </w:tabs>
        <w:spacing w:after="200"/>
        <w:ind w:left="0"/>
        <w:contextualSpacing w:val="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</w:t>
      </w:r>
    </w:p>
    <w:p w:rsidR="004A131A" w:rsidRDefault="009F3071" w:rsidP="005F5438">
      <w:pPr>
        <w:pStyle w:val="a3"/>
        <w:numPr>
          <w:ilvl w:val="0"/>
          <w:numId w:val="2"/>
        </w:numPr>
        <w:tabs>
          <w:tab w:val="left" w:pos="567"/>
        </w:tabs>
        <w:spacing w:after="2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розпорядження міського голови:</w:t>
      </w:r>
    </w:p>
    <w:p w:rsidR="009C0E82" w:rsidRPr="009C0E82" w:rsidRDefault="009C0E82" w:rsidP="009C0E82">
      <w:pPr>
        <w:pStyle w:val="a3"/>
        <w:numPr>
          <w:ilvl w:val="0"/>
          <w:numId w:val="4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9C0E82">
        <w:rPr>
          <w:sz w:val="28"/>
          <w:szCs w:val="28"/>
          <w:lang w:val="uk-UA"/>
        </w:rPr>
        <w:t xml:space="preserve">Від 17.01.2019р. №15/2019-р «Про внесення змін до міського бюджету на 2019 рік» щодо спрямування </w:t>
      </w:r>
      <w:r w:rsidR="00B509AE">
        <w:rPr>
          <w:sz w:val="28"/>
          <w:szCs w:val="28"/>
          <w:lang w:val="uk-UA"/>
        </w:rPr>
        <w:t xml:space="preserve">отриманих </w:t>
      </w:r>
      <w:r w:rsidRPr="009C0E82">
        <w:rPr>
          <w:sz w:val="28"/>
          <w:szCs w:val="28"/>
          <w:lang w:val="uk-UA"/>
        </w:rPr>
        <w:t xml:space="preserve">з Дунаєвецького селищного бюджету 1 785,6 тис.грн. на утримання установ, які надають послуги населенню Дунаєвецької селищної громади, зокрема КУ «Територіальний центр соціального обслуговування» </w:t>
      </w:r>
      <w:r w:rsidR="00B509AE">
        <w:rPr>
          <w:sz w:val="28"/>
          <w:szCs w:val="28"/>
          <w:lang w:val="uk-UA"/>
        </w:rPr>
        <w:t>-</w:t>
      </w:r>
      <w:r w:rsidRPr="009C0E82">
        <w:rPr>
          <w:sz w:val="28"/>
          <w:szCs w:val="28"/>
          <w:lang w:val="uk-UA"/>
        </w:rPr>
        <w:t xml:space="preserve"> 1 404 тис.грн., КУ «Дунаєвецька дитяча школа мистецтв» - 250,6 тис.грн., КУ «Інклюзивно-ресурсний цент</w:t>
      </w:r>
      <w:r w:rsidR="00B509AE">
        <w:rPr>
          <w:sz w:val="28"/>
          <w:szCs w:val="28"/>
          <w:lang w:val="uk-UA"/>
        </w:rPr>
        <w:t xml:space="preserve">р» - 17,6 тис.грн., </w:t>
      </w:r>
      <w:r w:rsidRPr="009C0E82">
        <w:rPr>
          <w:sz w:val="28"/>
          <w:szCs w:val="28"/>
          <w:lang w:val="uk-UA"/>
        </w:rPr>
        <w:t>методичне забезпечення діяльності навчальних закладів – 113,4 тис.грн.</w:t>
      </w:r>
    </w:p>
    <w:p w:rsidR="009C0E82" w:rsidRPr="009C0E82" w:rsidRDefault="009C0E82" w:rsidP="009C0E82">
      <w:pPr>
        <w:ind w:right="-454"/>
        <w:jc w:val="both"/>
        <w:rPr>
          <w:sz w:val="28"/>
          <w:szCs w:val="28"/>
          <w:lang w:val="uk-UA"/>
        </w:rPr>
      </w:pPr>
    </w:p>
    <w:p w:rsidR="009F3071" w:rsidRPr="004A131A" w:rsidRDefault="009C0E82" w:rsidP="00350D7D">
      <w:pPr>
        <w:pStyle w:val="a3"/>
        <w:numPr>
          <w:ilvl w:val="0"/>
          <w:numId w:val="4"/>
        </w:numPr>
        <w:tabs>
          <w:tab w:val="left" w:pos="567"/>
        </w:tabs>
        <w:spacing w:after="20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350D7D">
        <w:rPr>
          <w:sz w:val="28"/>
          <w:szCs w:val="28"/>
          <w:lang w:val="uk-UA"/>
        </w:rPr>
        <w:t xml:space="preserve">Від 04.02.2019р. №37/2019-р </w:t>
      </w:r>
      <w:r w:rsidR="00350D7D" w:rsidRPr="009C0E82">
        <w:rPr>
          <w:sz w:val="28"/>
          <w:szCs w:val="28"/>
          <w:lang w:val="uk-UA"/>
        </w:rPr>
        <w:t>«Про внесення змін до міського бюджету на 2019 рік»</w:t>
      </w:r>
      <w:r w:rsidR="00350D7D">
        <w:rPr>
          <w:sz w:val="28"/>
          <w:szCs w:val="28"/>
          <w:lang w:val="uk-UA"/>
        </w:rPr>
        <w:t xml:space="preserve">: цим розпорядженням кошти в сумі 548,2 тис.грн., отримані від Смотрицької селищної ОТГ, заплановані на утримання </w:t>
      </w:r>
      <w:r w:rsidR="00350D7D" w:rsidRPr="009C0E82">
        <w:rPr>
          <w:sz w:val="28"/>
          <w:szCs w:val="28"/>
          <w:lang w:val="uk-UA"/>
        </w:rPr>
        <w:t>КУ «Територіальний центр соціального обслуговування»</w:t>
      </w:r>
      <w:r w:rsidR="00350D7D">
        <w:rPr>
          <w:sz w:val="28"/>
          <w:szCs w:val="28"/>
          <w:lang w:val="uk-UA"/>
        </w:rPr>
        <w:t>.</w:t>
      </w:r>
    </w:p>
    <w:sectPr w:rsidR="009F3071" w:rsidRPr="004A1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C0DED"/>
    <w:multiLevelType w:val="hybridMultilevel"/>
    <w:tmpl w:val="B68A69DC"/>
    <w:lvl w:ilvl="0" w:tplc="DFD477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53C5AFA"/>
    <w:multiLevelType w:val="hybridMultilevel"/>
    <w:tmpl w:val="C734C000"/>
    <w:lvl w:ilvl="0" w:tplc="95A44C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6DD7D42"/>
    <w:multiLevelType w:val="hybridMultilevel"/>
    <w:tmpl w:val="461AA536"/>
    <w:lvl w:ilvl="0" w:tplc="AEBC155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1063C77"/>
    <w:multiLevelType w:val="hybridMultilevel"/>
    <w:tmpl w:val="AE8A75E4"/>
    <w:lvl w:ilvl="0" w:tplc="240664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6E8"/>
    <w:rsid w:val="000020F3"/>
    <w:rsid w:val="000703BF"/>
    <w:rsid w:val="00075038"/>
    <w:rsid w:val="000B4956"/>
    <w:rsid w:val="001069F8"/>
    <w:rsid w:val="00143BFD"/>
    <w:rsid w:val="00172F28"/>
    <w:rsid w:val="001A27C2"/>
    <w:rsid w:val="001C1994"/>
    <w:rsid w:val="001C763E"/>
    <w:rsid w:val="002519A5"/>
    <w:rsid w:val="002B2E5E"/>
    <w:rsid w:val="00350D7D"/>
    <w:rsid w:val="00365670"/>
    <w:rsid w:val="003C2B9F"/>
    <w:rsid w:val="0043237C"/>
    <w:rsid w:val="004639AB"/>
    <w:rsid w:val="004A131A"/>
    <w:rsid w:val="00527E84"/>
    <w:rsid w:val="00530DD5"/>
    <w:rsid w:val="00533F72"/>
    <w:rsid w:val="005C718C"/>
    <w:rsid w:val="005F5438"/>
    <w:rsid w:val="006036E8"/>
    <w:rsid w:val="006946E9"/>
    <w:rsid w:val="006C46BA"/>
    <w:rsid w:val="00736E17"/>
    <w:rsid w:val="00801912"/>
    <w:rsid w:val="0081440B"/>
    <w:rsid w:val="00845CE7"/>
    <w:rsid w:val="008A0C18"/>
    <w:rsid w:val="009244DA"/>
    <w:rsid w:val="009B4ABA"/>
    <w:rsid w:val="009C0E82"/>
    <w:rsid w:val="009F3071"/>
    <w:rsid w:val="00A05801"/>
    <w:rsid w:val="00A1214C"/>
    <w:rsid w:val="00A307A3"/>
    <w:rsid w:val="00A36F7E"/>
    <w:rsid w:val="00A62D39"/>
    <w:rsid w:val="00AF1962"/>
    <w:rsid w:val="00B509AE"/>
    <w:rsid w:val="00B96BF6"/>
    <w:rsid w:val="00BC6433"/>
    <w:rsid w:val="00BD620E"/>
    <w:rsid w:val="00C009A9"/>
    <w:rsid w:val="00C11855"/>
    <w:rsid w:val="00C13740"/>
    <w:rsid w:val="00CB2C6E"/>
    <w:rsid w:val="00D26AF5"/>
    <w:rsid w:val="00D715A9"/>
    <w:rsid w:val="00D77C14"/>
    <w:rsid w:val="00E517C8"/>
    <w:rsid w:val="00F52E05"/>
    <w:rsid w:val="00FB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C763E"/>
    <w:pPr>
      <w:ind w:left="720"/>
      <w:contextualSpacing/>
    </w:pPr>
  </w:style>
  <w:style w:type="character" w:customStyle="1" w:styleId="rvts0">
    <w:name w:val="rvts0"/>
    <w:basedOn w:val="a0"/>
    <w:rsid w:val="00845C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C763E"/>
    <w:pPr>
      <w:ind w:left="720"/>
      <w:contextualSpacing/>
    </w:pPr>
  </w:style>
  <w:style w:type="character" w:customStyle="1" w:styleId="rvts0">
    <w:name w:val="rvts0"/>
    <w:basedOn w:val="a0"/>
    <w:rsid w:val="00845C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19E0A-A8E9-43FA-97CA-8AF1151A0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2019-02-11T10:22:00Z</cp:lastPrinted>
  <dcterms:created xsi:type="dcterms:W3CDTF">2019-02-07T13:47:00Z</dcterms:created>
  <dcterms:modified xsi:type="dcterms:W3CDTF">2019-04-04T08:14:00Z</dcterms:modified>
</cp:coreProperties>
</file>